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456E0" w14:textId="2948D07A" w:rsidR="001639B7" w:rsidRPr="00A50A57" w:rsidRDefault="003D0FB9" w:rsidP="001F1569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A57">
        <w:rPr>
          <w:rFonts w:ascii="Times New Roman" w:hAnsi="Times New Roman" w:cs="Times New Roman"/>
          <w:b/>
          <w:color w:val="auto"/>
          <w:sz w:val="24"/>
          <w:szCs w:val="24"/>
        </w:rPr>
        <w:t>Dodatak</w:t>
      </w:r>
      <w:r w:rsidR="00D65A7F" w:rsidRPr="00A50A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27666" w:rsidRPr="00A50A57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D9404B" w:rsidRPr="00A50A5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15FED" w:rsidRPr="00A50A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C1841" w:rsidRPr="00A50A57">
        <w:rPr>
          <w:rFonts w:ascii="Times New Roman" w:hAnsi="Times New Roman" w:cs="Times New Roman"/>
          <w:b/>
          <w:color w:val="auto"/>
          <w:sz w:val="24"/>
          <w:szCs w:val="24"/>
        </w:rPr>
        <w:t>Plan rada</w:t>
      </w:r>
      <w:r w:rsidR="00925BF7" w:rsidRPr="00A50A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okvirni sadržaj </w:t>
      </w:r>
      <w:proofErr w:type="spellStart"/>
      <w:r w:rsidR="00D65A7F" w:rsidRPr="00A50A57">
        <w:rPr>
          <w:rFonts w:ascii="Times New Roman" w:hAnsi="Times New Roman" w:cs="Times New Roman"/>
          <w:b/>
          <w:color w:val="auto"/>
          <w:sz w:val="24"/>
          <w:szCs w:val="24"/>
        </w:rPr>
        <w:t>isporučevine</w:t>
      </w:r>
      <w:proofErr w:type="spellEnd"/>
      <w:r w:rsidR="00906592" w:rsidRPr="00A50A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(iz RP 0)</w:t>
      </w:r>
    </w:p>
    <w:p w14:paraId="77C5AAC9" w14:textId="77777777" w:rsidR="00EC1841" w:rsidRPr="00A50A57" w:rsidRDefault="00EC1841" w:rsidP="00EC1841">
      <w:pPr>
        <w:rPr>
          <w:rFonts w:ascii="Times New Roman" w:hAnsi="Times New Roman" w:cs="Times New Roman"/>
          <w:sz w:val="24"/>
          <w:szCs w:val="24"/>
        </w:rPr>
      </w:pPr>
    </w:p>
    <w:p w14:paraId="7AFDB9E0" w14:textId="5613BEA6" w:rsidR="00813EC3" w:rsidRPr="00A50A57" w:rsidRDefault="00945F1F" w:rsidP="00813EC3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Plan rada, pisan na hrvatskome jeziku, treba sadržavati detaljan prikaz aktivnosti po svakome radnom paketu, planiranim rokovima izvršenja aktivnosti te </w:t>
      </w:r>
      <w:r w:rsidR="00813EC3" w:rsidRPr="00A50A57">
        <w:rPr>
          <w:rFonts w:ascii="Times New Roman" w:hAnsi="Times New Roman" w:cs="Times New Roman"/>
          <w:sz w:val="24"/>
          <w:szCs w:val="24"/>
        </w:rPr>
        <w:t>rokovima isp</w:t>
      </w:r>
      <w:r w:rsidR="00A96CA9" w:rsidRPr="00A50A57">
        <w:rPr>
          <w:rFonts w:ascii="Times New Roman" w:hAnsi="Times New Roman" w:cs="Times New Roman"/>
          <w:sz w:val="24"/>
          <w:szCs w:val="24"/>
        </w:rPr>
        <w:t xml:space="preserve">oruke pripadajućih </w:t>
      </w:r>
      <w:proofErr w:type="spellStart"/>
      <w:r w:rsidR="00A96CA9" w:rsidRPr="00A50A57">
        <w:rPr>
          <w:rFonts w:ascii="Times New Roman" w:hAnsi="Times New Roman" w:cs="Times New Roman"/>
          <w:sz w:val="24"/>
          <w:szCs w:val="24"/>
        </w:rPr>
        <w:t>isporučevina</w:t>
      </w:r>
      <w:proofErr w:type="spellEnd"/>
      <w:r w:rsidRPr="00A50A57">
        <w:rPr>
          <w:rFonts w:ascii="Times New Roman" w:hAnsi="Times New Roman" w:cs="Times New Roman"/>
          <w:sz w:val="24"/>
          <w:szCs w:val="24"/>
        </w:rPr>
        <w:t xml:space="preserve">. Nadalje, plan rada treba sadržavati popis mogućih rizika koji se mogu pojaviti tijekom izvršenja aktivnosti svakog radnog paketa kao i prijedlog akcija za njihovo otklanjanje ili smanjenje utjecaja mogućih rizika. </w:t>
      </w:r>
      <w:r w:rsidR="00813EC3" w:rsidRPr="00A50A57">
        <w:rPr>
          <w:rFonts w:ascii="Times New Roman" w:hAnsi="Times New Roman" w:cs="Times New Roman"/>
          <w:sz w:val="24"/>
          <w:szCs w:val="24"/>
        </w:rPr>
        <w:t>U Planu rada je i prijedlog termina održ</w:t>
      </w:r>
      <w:r w:rsidR="00536BAD" w:rsidRPr="00A50A57">
        <w:rPr>
          <w:rFonts w:ascii="Times New Roman" w:hAnsi="Times New Roman" w:cs="Times New Roman"/>
          <w:sz w:val="24"/>
          <w:szCs w:val="24"/>
        </w:rPr>
        <w:t>avanja radnih sastanaka u</w:t>
      </w:r>
      <w:r w:rsidR="00813EC3" w:rsidRPr="00A50A57">
        <w:rPr>
          <w:rFonts w:ascii="Times New Roman" w:eastAsia="Calibri" w:hAnsi="Times New Roman" w:cs="Times New Roman"/>
          <w:sz w:val="24"/>
          <w:szCs w:val="24"/>
        </w:rPr>
        <w:t xml:space="preserve"> svrhu informiranja o napretku provedbe usluge po pojedinim radnim paketima</w:t>
      </w:r>
      <w:r w:rsidR="00906592" w:rsidRPr="00A50A57">
        <w:rPr>
          <w:rFonts w:ascii="Times New Roman" w:eastAsia="Calibri" w:hAnsi="Times New Roman" w:cs="Times New Roman"/>
          <w:sz w:val="24"/>
          <w:szCs w:val="24"/>
        </w:rPr>
        <w:t xml:space="preserve"> te se imenuju stručnjaci Ugovaratelja i njihova zaduženja na provedbi Uslug</w:t>
      </w:r>
      <w:r w:rsidR="003D24EC" w:rsidRPr="00A50A57">
        <w:rPr>
          <w:rFonts w:ascii="Times New Roman" w:eastAsia="Calibri" w:hAnsi="Times New Roman" w:cs="Times New Roman"/>
          <w:sz w:val="24"/>
          <w:szCs w:val="24"/>
        </w:rPr>
        <w:t>e</w:t>
      </w:r>
      <w:r w:rsidR="00813EC3" w:rsidRPr="00A50A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35D1EF" w14:textId="092D0EA5" w:rsidR="00945F1F" w:rsidRPr="00A50A57" w:rsidRDefault="00867FDC" w:rsidP="00945F1F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Plan rada, sastoji se </w:t>
      </w:r>
      <w:r w:rsidR="00813EC3" w:rsidRPr="00A50A57">
        <w:rPr>
          <w:rFonts w:ascii="Times New Roman" w:hAnsi="Times New Roman" w:cs="Times New Roman"/>
          <w:sz w:val="24"/>
          <w:szCs w:val="24"/>
        </w:rPr>
        <w:t>sljedećih</w:t>
      </w:r>
      <w:r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="00813EC3" w:rsidRPr="00A50A57">
        <w:rPr>
          <w:rFonts w:ascii="Times New Roman" w:hAnsi="Times New Roman" w:cs="Times New Roman"/>
          <w:sz w:val="24"/>
          <w:szCs w:val="24"/>
        </w:rPr>
        <w:t>osnovnih poglavlja:</w:t>
      </w:r>
    </w:p>
    <w:p w14:paraId="2CC3B3D6" w14:textId="40F47EA5" w:rsidR="00867FDC" w:rsidRPr="00A50A57" w:rsidRDefault="00867FDC" w:rsidP="00E82B9A">
      <w:pPr>
        <w:pStyle w:val="Subtitle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0A57">
        <w:rPr>
          <w:rFonts w:ascii="Times New Roman" w:hAnsi="Times New Roman" w:cs="Times New Roman"/>
          <w:b/>
          <w:color w:val="auto"/>
          <w:sz w:val="24"/>
          <w:szCs w:val="24"/>
        </w:rPr>
        <w:t>Uvod</w:t>
      </w:r>
    </w:p>
    <w:p w14:paraId="2188C92B" w14:textId="7636FA25" w:rsidR="00813EC3" w:rsidRPr="00A50A57" w:rsidRDefault="00813EC3" w:rsidP="00813EC3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U uvodnom dijelu potrebno je napisati ukratko opći cilj ugovorene usluge i njeno trajanje</w:t>
      </w:r>
    </w:p>
    <w:p w14:paraId="11A3E35E" w14:textId="795BE30E" w:rsidR="00813EC3" w:rsidRPr="00A50A57" w:rsidRDefault="00813EC3" w:rsidP="00E82B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t>Popis stručnjaka</w:t>
      </w:r>
    </w:p>
    <w:p w14:paraId="57BF22A2" w14:textId="791086B6" w:rsidR="00813EC3" w:rsidRPr="00A50A57" w:rsidRDefault="00813EC3" w:rsidP="003D24EC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Popis stručnjaka potrebno je prezentirati u sljedećoj tablici:</w:t>
      </w:r>
    </w:p>
    <w:p w14:paraId="08DE24E0" w14:textId="4D5AA15C" w:rsidR="00813EC3" w:rsidRPr="00A50A57" w:rsidRDefault="00813EC3" w:rsidP="00813E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8ED364B" w14:textId="09C7D780" w:rsidR="00970A04" w:rsidRPr="00A50A57" w:rsidRDefault="00970A04" w:rsidP="00970A04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Tablica 1. Popis stručnjaka angažiranih za provedbu </w:t>
      </w:r>
      <w:r w:rsidR="007D6F9F" w:rsidRPr="00A50A57">
        <w:rPr>
          <w:rFonts w:ascii="Times New Roman" w:hAnsi="Times New Roman" w:cs="Times New Roman"/>
          <w:sz w:val="24"/>
          <w:szCs w:val="24"/>
        </w:rPr>
        <w:t xml:space="preserve">Usluge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639"/>
        <w:gridCol w:w="2114"/>
        <w:gridCol w:w="1954"/>
      </w:tblGrid>
      <w:tr w:rsidR="00C0511C" w:rsidRPr="00A50A57" w14:paraId="09C4EA27" w14:textId="26A5DF00" w:rsidTr="00C0511C">
        <w:tc>
          <w:tcPr>
            <w:tcW w:w="567" w:type="dxa"/>
          </w:tcPr>
          <w:p w14:paraId="6CCBD83F" w14:textId="31C886FA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A57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A50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14:paraId="2738C6C3" w14:textId="3ED12A98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A57">
              <w:rPr>
                <w:rFonts w:ascii="Times New Roman" w:hAnsi="Times New Roman" w:cs="Times New Roman"/>
                <w:sz w:val="24"/>
                <w:szCs w:val="24"/>
              </w:rPr>
              <w:t>Ime i prezime stručnjaka</w:t>
            </w:r>
          </w:p>
        </w:tc>
        <w:tc>
          <w:tcPr>
            <w:tcW w:w="2114" w:type="dxa"/>
          </w:tcPr>
          <w:p w14:paraId="6333D7A1" w14:textId="2CA3159D" w:rsidR="00C0511C" w:rsidRPr="00A50A57" w:rsidRDefault="00C0511C" w:rsidP="00D624A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A57">
              <w:rPr>
                <w:rFonts w:ascii="Times New Roman" w:hAnsi="Times New Roman" w:cs="Times New Roman"/>
                <w:sz w:val="24"/>
                <w:szCs w:val="24"/>
              </w:rPr>
              <w:t>Status (Glavni stručnjak</w:t>
            </w:r>
            <w:r w:rsidR="00D624AC" w:rsidRPr="00A50A57">
              <w:rPr>
                <w:rFonts w:ascii="Times New Roman" w:hAnsi="Times New Roman" w:cs="Times New Roman"/>
                <w:sz w:val="24"/>
                <w:szCs w:val="24"/>
              </w:rPr>
              <w:t xml:space="preserve"> 1,2, ili 3)</w:t>
            </w:r>
            <w:r w:rsidRPr="00A5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14:paraId="56E4274F" w14:textId="2E6DDA97" w:rsidR="00C0511C" w:rsidRPr="00A50A57" w:rsidRDefault="00C0511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A57">
              <w:rPr>
                <w:rFonts w:ascii="Times New Roman" w:hAnsi="Times New Roman" w:cs="Times New Roman"/>
                <w:sz w:val="24"/>
                <w:szCs w:val="24"/>
              </w:rPr>
              <w:t xml:space="preserve">Zaduženje u provedbi </w:t>
            </w:r>
            <w:r w:rsidR="00906592" w:rsidRPr="00A50A57">
              <w:rPr>
                <w:rFonts w:ascii="Times New Roman" w:hAnsi="Times New Roman" w:cs="Times New Roman"/>
                <w:sz w:val="24"/>
                <w:szCs w:val="24"/>
              </w:rPr>
              <w:t>Usluge tj. pojedinih aktivnosti</w:t>
            </w:r>
          </w:p>
        </w:tc>
      </w:tr>
      <w:tr w:rsidR="00C0511C" w:rsidRPr="00A50A57" w14:paraId="01241D52" w14:textId="02386075" w:rsidTr="00C0511C">
        <w:tc>
          <w:tcPr>
            <w:tcW w:w="567" w:type="dxa"/>
          </w:tcPr>
          <w:p w14:paraId="62579596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26AC39C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51276E7" w14:textId="482DDC5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0686CD6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458A1D01" w14:textId="719720E3" w:rsidTr="00C0511C">
        <w:tc>
          <w:tcPr>
            <w:tcW w:w="567" w:type="dxa"/>
          </w:tcPr>
          <w:p w14:paraId="61858284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7713CA9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9ECF6D7" w14:textId="74DEEE84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2C68931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33ADB3B8" w14:textId="15608539" w:rsidTr="00C0511C">
        <w:tc>
          <w:tcPr>
            <w:tcW w:w="567" w:type="dxa"/>
          </w:tcPr>
          <w:p w14:paraId="5E87811C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72FC7C56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F70EF88" w14:textId="3E30D8DD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AA1FE82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4BDCD06E" w14:textId="77777777" w:rsidTr="00C0511C">
        <w:tc>
          <w:tcPr>
            <w:tcW w:w="567" w:type="dxa"/>
          </w:tcPr>
          <w:p w14:paraId="25BF03D3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C027784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5AFCFD4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4C4DFCA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65F63AD4" w14:textId="77777777" w:rsidTr="00C0511C">
        <w:tc>
          <w:tcPr>
            <w:tcW w:w="567" w:type="dxa"/>
          </w:tcPr>
          <w:p w14:paraId="7134FC5A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8C1F438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3C2D4FE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4720D82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45BB19F4" w14:textId="77777777" w:rsidTr="00C0511C">
        <w:tc>
          <w:tcPr>
            <w:tcW w:w="567" w:type="dxa"/>
          </w:tcPr>
          <w:p w14:paraId="323BCF20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B85DEFC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19C833A7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07259CC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2E1E5701" w14:textId="77777777" w:rsidTr="00C0511C">
        <w:tc>
          <w:tcPr>
            <w:tcW w:w="567" w:type="dxa"/>
          </w:tcPr>
          <w:p w14:paraId="3D1D482E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766E427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14B8509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93B6E15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7AFC9178" w14:textId="77777777" w:rsidTr="00C0511C">
        <w:tc>
          <w:tcPr>
            <w:tcW w:w="567" w:type="dxa"/>
          </w:tcPr>
          <w:p w14:paraId="5CFC9488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0DB1712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010FC6F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6B10192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1C" w:rsidRPr="00A50A57" w14:paraId="3EEF58A1" w14:textId="77777777" w:rsidTr="00C0511C">
        <w:tc>
          <w:tcPr>
            <w:tcW w:w="567" w:type="dxa"/>
          </w:tcPr>
          <w:p w14:paraId="4665A294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14:paraId="441AD684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4A45C1F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06EE6C1" w14:textId="77777777" w:rsidR="00C0511C" w:rsidRPr="00A50A57" w:rsidRDefault="00C0511C" w:rsidP="00813E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8580C" w14:textId="306B6E68" w:rsidR="00813EC3" w:rsidRPr="00A50A57" w:rsidRDefault="00813EC3" w:rsidP="00813EC3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8DCB0" w14:textId="27C176F0" w:rsidR="0035786A" w:rsidRPr="00A50A57" w:rsidRDefault="0035786A" w:rsidP="00543D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t>Plan izvršenja radnih paketa</w:t>
      </w:r>
    </w:p>
    <w:p w14:paraId="14AD46DB" w14:textId="71802312" w:rsidR="00E82B9A" w:rsidRPr="00A50A57" w:rsidRDefault="00E82B9A" w:rsidP="0054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Za svaki radni paket u ovom je poglavlju potrebno detaljno objasniti na koji način će se pojedina aktivnost provesti, analizirati rizike i njihovo ublažavanje i izbjegavanja, te navesti metode istraživanja i metode analize podataka koje se planiraju koristiti:</w:t>
      </w:r>
    </w:p>
    <w:p w14:paraId="73EBAD16" w14:textId="77777777" w:rsidR="00E82B9A" w:rsidRPr="00A50A57" w:rsidRDefault="00E82B9A" w:rsidP="0054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96D553" w14:textId="77777777" w:rsidR="00E82B9A" w:rsidRPr="00A50A57" w:rsidRDefault="00E82B9A" w:rsidP="00E82B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57">
        <w:rPr>
          <w:rFonts w:ascii="Times New Roman" w:hAnsi="Times New Roman" w:cs="Times New Roman"/>
          <w:sz w:val="24"/>
          <w:szCs w:val="24"/>
          <w:u w:val="single"/>
        </w:rPr>
        <w:t xml:space="preserve">Način provedbe RP </w:t>
      </w:r>
    </w:p>
    <w:p w14:paraId="7482BB8C" w14:textId="77777777" w:rsidR="00E82B9A" w:rsidRPr="00A50A57" w:rsidRDefault="00E82B9A" w:rsidP="00E82B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Za svaki radni paket u ovom je poglavlju potrebno i detaljno objasniti na koji način će se pojedina aktivnost provesti te koji sve glavni i dodatni stručnjaci će biti angažirani za provedbu pojedine aktivnosti.</w:t>
      </w:r>
    </w:p>
    <w:p w14:paraId="5661E75D" w14:textId="77777777" w:rsidR="00E82B9A" w:rsidRPr="00A50A57" w:rsidRDefault="00E82B9A" w:rsidP="00E82B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4F5BE38" w14:textId="77777777" w:rsidR="00E82B9A" w:rsidRPr="00A50A57" w:rsidRDefault="00E82B9A" w:rsidP="00E82B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A57">
        <w:rPr>
          <w:rFonts w:ascii="Times New Roman" w:hAnsi="Times New Roman" w:cs="Times New Roman"/>
          <w:sz w:val="24"/>
          <w:szCs w:val="24"/>
          <w:u w:val="single"/>
        </w:rPr>
        <w:t xml:space="preserve">Rizici </w:t>
      </w:r>
    </w:p>
    <w:p w14:paraId="628F1F3E" w14:textId="77777777" w:rsidR="00E82B9A" w:rsidRPr="00A50A57" w:rsidRDefault="00E82B9A" w:rsidP="00E82B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lastRenderedPageBreak/>
        <w:t xml:space="preserve">Za radne pakete koji uključuju terensko prikupljanje podataka navesti popis rizika koji se mogu pojaviti tijekom izvršenja aktivnosti terenskog prikupljanja podataka i prijedlog akcija za njihovo uklanjanje ili smanjenje utjecaja mogućih rizika. </w:t>
      </w:r>
    </w:p>
    <w:p w14:paraId="27AE7081" w14:textId="77777777" w:rsidR="00E82B9A" w:rsidRPr="00A50A57" w:rsidRDefault="00E82B9A" w:rsidP="00E82B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1EDCAD" w14:textId="77777777" w:rsidR="00E82B9A" w:rsidRPr="00A50A57" w:rsidRDefault="00E82B9A" w:rsidP="00E82B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A57">
        <w:rPr>
          <w:rFonts w:ascii="Times New Roman" w:hAnsi="Times New Roman" w:cs="Times New Roman"/>
          <w:sz w:val="24"/>
          <w:szCs w:val="24"/>
          <w:u w:val="single"/>
        </w:rPr>
        <w:t>Metode istraživanja i analize podataka</w:t>
      </w:r>
    </w:p>
    <w:p w14:paraId="3D04D48E" w14:textId="0201EDC6" w:rsidR="00E82B9A" w:rsidRPr="00A50A57" w:rsidRDefault="00E82B9A" w:rsidP="00E82B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Kod aktivnosti analiza podataka treba navesti koji programi za obradu podataka se planiraju koristiti, a kod </w:t>
      </w:r>
      <w:r w:rsidR="003754E9" w:rsidRPr="00A50A57">
        <w:rPr>
          <w:rFonts w:ascii="Times New Roman" w:hAnsi="Times New Roman" w:cs="Times New Roman"/>
          <w:sz w:val="24"/>
          <w:szCs w:val="24"/>
        </w:rPr>
        <w:t xml:space="preserve">plana </w:t>
      </w:r>
      <w:r w:rsidRPr="00A50A57">
        <w:rPr>
          <w:rFonts w:ascii="Times New Roman" w:hAnsi="Times New Roman" w:cs="Times New Roman"/>
          <w:sz w:val="24"/>
          <w:szCs w:val="24"/>
        </w:rPr>
        <w:t xml:space="preserve">aktivnosti terenskog prikupljanja podataka treba navesti metode i potrebnu terensku opremu. </w:t>
      </w:r>
    </w:p>
    <w:p w14:paraId="703BDBA7" w14:textId="77777777" w:rsidR="00E82B9A" w:rsidRPr="00A50A57" w:rsidRDefault="00E82B9A" w:rsidP="00E82B9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2E80B97" w14:textId="1193FA42" w:rsidR="00915FED" w:rsidRPr="00A50A57" w:rsidRDefault="00915FED" w:rsidP="0054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Aktivnosti radnih paketa i njihovi rezultati (od koji su neki i </w:t>
      </w:r>
      <w:proofErr w:type="spellStart"/>
      <w:r w:rsidRPr="00A50A57">
        <w:rPr>
          <w:rFonts w:ascii="Times New Roman" w:hAnsi="Times New Roman" w:cs="Times New Roman"/>
          <w:sz w:val="24"/>
          <w:szCs w:val="24"/>
        </w:rPr>
        <w:t>isporučevine</w:t>
      </w:r>
      <w:proofErr w:type="spellEnd"/>
      <w:r w:rsidRPr="00A50A57">
        <w:rPr>
          <w:rFonts w:ascii="Times New Roman" w:hAnsi="Times New Roman" w:cs="Times New Roman"/>
          <w:sz w:val="24"/>
          <w:szCs w:val="24"/>
        </w:rPr>
        <w:t>)</w:t>
      </w:r>
      <w:r w:rsidR="000645B4"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Pr="00A50A57">
        <w:rPr>
          <w:rFonts w:ascii="Times New Roman" w:hAnsi="Times New Roman" w:cs="Times New Roman"/>
          <w:sz w:val="24"/>
          <w:szCs w:val="24"/>
        </w:rPr>
        <w:t>ključne su točke p</w:t>
      </w:r>
      <w:r w:rsidR="00536BAD" w:rsidRPr="00A50A57">
        <w:rPr>
          <w:rFonts w:ascii="Times New Roman" w:hAnsi="Times New Roman" w:cs="Times New Roman"/>
          <w:sz w:val="24"/>
          <w:szCs w:val="24"/>
        </w:rPr>
        <w:t>rovedbe ugovora tj. usluge te</w:t>
      </w:r>
      <w:r w:rsidRPr="00A50A57">
        <w:rPr>
          <w:rFonts w:ascii="Times New Roman" w:hAnsi="Times New Roman" w:cs="Times New Roman"/>
          <w:sz w:val="24"/>
          <w:szCs w:val="24"/>
        </w:rPr>
        <w:t xml:space="preserve"> je njih</w:t>
      </w:r>
      <w:r w:rsidR="00536BAD" w:rsidRPr="00A50A57">
        <w:rPr>
          <w:rFonts w:ascii="Times New Roman" w:hAnsi="Times New Roman" w:cs="Times New Roman"/>
          <w:sz w:val="24"/>
          <w:szCs w:val="24"/>
        </w:rPr>
        <w:t xml:space="preserve">ovu provedbu potrebno detaljno </w:t>
      </w:r>
      <w:r w:rsidRPr="00A50A57">
        <w:rPr>
          <w:rFonts w:ascii="Times New Roman" w:hAnsi="Times New Roman" w:cs="Times New Roman"/>
          <w:sz w:val="24"/>
          <w:szCs w:val="24"/>
        </w:rPr>
        <w:t>rasporediti kroz vrijeme</w:t>
      </w:r>
      <w:r w:rsidR="007B23F0" w:rsidRPr="00A50A57">
        <w:rPr>
          <w:rFonts w:ascii="Times New Roman" w:hAnsi="Times New Roman" w:cs="Times New Roman"/>
          <w:sz w:val="24"/>
          <w:szCs w:val="24"/>
        </w:rPr>
        <w:t xml:space="preserve"> predviđeno za provedbu usluge. Za </w:t>
      </w:r>
      <w:proofErr w:type="spellStart"/>
      <w:r w:rsidR="007B23F0" w:rsidRPr="00A50A57">
        <w:rPr>
          <w:rFonts w:ascii="Times New Roman" w:hAnsi="Times New Roman" w:cs="Times New Roman"/>
          <w:sz w:val="24"/>
          <w:szCs w:val="24"/>
        </w:rPr>
        <w:t>isporučevine</w:t>
      </w:r>
      <w:proofErr w:type="spellEnd"/>
      <w:r w:rsidR="007B23F0" w:rsidRPr="00A50A57">
        <w:rPr>
          <w:rFonts w:ascii="Times New Roman" w:hAnsi="Times New Roman" w:cs="Times New Roman"/>
          <w:sz w:val="24"/>
          <w:szCs w:val="24"/>
        </w:rPr>
        <w:t xml:space="preserve"> je potrebno naznačiti </w:t>
      </w:r>
      <w:r w:rsidR="007D6F9F" w:rsidRPr="00A50A57">
        <w:rPr>
          <w:rFonts w:ascii="Times New Roman" w:hAnsi="Times New Roman" w:cs="Times New Roman"/>
          <w:sz w:val="24"/>
          <w:szCs w:val="24"/>
        </w:rPr>
        <w:t>rok (</w:t>
      </w:r>
      <w:r w:rsidR="007B23F0" w:rsidRPr="00A50A57">
        <w:rPr>
          <w:rFonts w:ascii="Times New Roman" w:hAnsi="Times New Roman" w:cs="Times New Roman"/>
          <w:sz w:val="24"/>
          <w:szCs w:val="24"/>
        </w:rPr>
        <w:t>datum</w:t>
      </w:r>
      <w:r w:rsidR="007D6F9F" w:rsidRPr="00A50A57">
        <w:rPr>
          <w:rFonts w:ascii="Times New Roman" w:hAnsi="Times New Roman" w:cs="Times New Roman"/>
          <w:sz w:val="24"/>
          <w:szCs w:val="24"/>
        </w:rPr>
        <w:t>)</w:t>
      </w:r>
      <w:r w:rsidR="007B23F0" w:rsidRPr="00A50A57">
        <w:rPr>
          <w:rFonts w:ascii="Times New Roman" w:hAnsi="Times New Roman" w:cs="Times New Roman"/>
          <w:sz w:val="24"/>
          <w:szCs w:val="24"/>
        </w:rPr>
        <w:t xml:space="preserve"> dostave nacrta </w:t>
      </w:r>
      <w:proofErr w:type="spellStart"/>
      <w:r w:rsidR="007B23F0" w:rsidRPr="00A50A57">
        <w:rPr>
          <w:rFonts w:ascii="Times New Roman" w:hAnsi="Times New Roman" w:cs="Times New Roman"/>
          <w:sz w:val="24"/>
          <w:szCs w:val="24"/>
        </w:rPr>
        <w:t>isporučevine</w:t>
      </w:r>
      <w:proofErr w:type="spellEnd"/>
      <w:r w:rsidR="007B23F0" w:rsidRPr="00A50A57">
        <w:rPr>
          <w:rFonts w:ascii="Times New Roman" w:hAnsi="Times New Roman" w:cs="Times New Roman"/>
          <w:sz w:val="24"/>
          <w:szCs w:val="24"/>
        </w:rPr>
        <w:t xml:space="preserve"> te rokove za komentiranje od strane Naručitelja i rokove za doradu od strane Izvršitelja</w:t>
      </w:r>
      <w:r w:rsidR="007D6F9F" w:rsidRPr="00A50A57">
        <w:rPr>
          <w:rFonts w:ascii="Times New Roman" w:hAnsi="Times New Roman" w:cs="Times New Roman"/>
          <w:sz w:val="24"/>
          <w:szCs w:val="24"/>
        </w:rPr>
        <w:t xml:space="preserve"> kao i</w:t>
      </w:r>
      <w:r w:rsidR="007B23F0"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="00906592" w:rsidRPr="00A50A57">
        <w:rPr>
          <w:rFonts w:ascii="Times New Roman" w:hAnsi="Times New Roman" w:cs="Times New Roman"/>
          <w:sz w:val="24"/>
          <w:szCs w:val="24"/>
        </w:rPr>
        <w:t xml:space="preserve">očekivani </w:t>
      </w:r>
      <w:r w:rsidR="007B23F0" w:rsidRPr="00A50A57">
        <w:rPr>
          <w:rFonts w:ascii="Times New Roman" w:hAnsi="Times New Roman" w:cs="Times New Roman"/>
          <w:sz w:val="24"/>
          <w:szCs w:val="24"/>
        </w:rPr>
        <w:t>broj ponavljanja ovog procesa</w:t>
      </w:r>
      <w:r w:rsidR="00906592" w:rsidRPr="00A50A57">
        <w:rPr>
          <w:rFonts w:ascii="Times New Roman" w:hAnsi="Times New Roman" w:cs="Times New Roman"/>
          <w:sz w:val="24"/>
          <w:szCs w:val="24"/>
        </w:rPr>
        <w:t xml:space="preserve"> dorade </w:t>
      </w:r>
      <w:proofErr w:type="spellStart"/>
      <w:r w:rsidR="00906592" w:rsidRPr="00A50A57">
        <w:rPr>
          <w:rFonts w:ascii="Times New Roman" w:hAnsi="Times New Roman" w:cs="Times New Roman"/>
          <w:sz w:val="24"/>
          <w:szCs w:val="24"/>
        </w:rPr>
        <w:t>isporučevine</w:t>
      </w:r>
      <w:proofErr w:type="spellEnd"/>
      <w:r w:rsidR="007B23F0" w:rsidRPr="00A50A57">
        <w:rPr>
          <w:rFonts w:ascii="Times New Roman" w:hAnsi="Times New Roman" w:cs="Times New Roman"/>
          <w:sz w:val="24"/>
          <w:szCs w:val="24"/>
        </w:rPr>
        <w:t xml:space="preserve">. </w:t>
      </w:r>
      <w:r w:rsidR="0035786A" w:rsidRPr="00A50A57">
        <w:rPr>
          <w:rFonts w:ascii="Times New Roman" w:hAnsi="Times New Roman" w:cs="Times New Roman"/>
          <w:sz w:val="24"/>
          <w:szCs w:val="24"/>
        </w:rPr>
        <w:t xml:space="preserve">Za svaki radni paket u ovom je poglavlju potrebno prikazati hodogram aktivnosti uključenih u radni paket sukladno </w:t>
      </w:r>
      <w:r w:rsidR="00D13179" w:rsidRPr="00A50A57">
        <w:rPr>
          <w:rFonts w:ascii="Times New Roman" w:hAnsi="Times New Roman" w:cs="Times New Roman"/>
          <w:sz w:val="24"/>
          <w:szCs w:val="24"/>
        </w:rPr>
        <w:t>Tablici</w:t>
      </w:r>
      <w:r w:rsidR="001B1AEF"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="00871ECB">
        <w:rPr>
          <w:rFonts w:ascii="Times New Roman" w:hAnsi="Times New Roman" w:cs="Times New Roman"/>
          <w:sz w:val="24"/>
          <w:szCs w:val="24"/>
        </w:rPr>
        <w:t>2</w:t>
      </w:r>
      <w:r w:rsidR="001B1AEF" w:rsidRPr="00A50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A9A30" w14:textId="710C26EC" w:rsidR="00CF21FD" w:rsidRPr="00A50A57" w:rsidRDefault="00906592" w:rsidP="00945F1F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Struktura tablice h</w:t>
      </w:r>
      <w:r w:rsidR="0035786A" w:rsidRPr="00A50A57">
        <w:rPr>
          <w:rFonts w:ascii="Times New Roman" w:hAnsi="Times New Roman" w:cs="Times New Roman"/>
          <w:sz w:val="24"/>
          <w:szCs w:val="24"/>
        </w:rPr>
        <w:t>odogram</w:t>
      </w:r>
      <w:r w:rsidRPr="00A50A57">
        <w:rPr>
          <w:rFonts w:ascii="Times New Roman" w:hAnsi="Times New Roman" w:cs="Times New Roman"/>
          <w:sz w:val="24"/>
          <w:szCs w:val="24"/>
        </w:rPr>
        <w:t>a</w:t>
      </w:r>
      <w:r w:rsidR="0035786A" w:rsidRPr="00A50A57">
        <w:rPr>
          <w:rFonts w:ascii="Times New Roman" w:hAnsi="Times New Roman" w:cs="Times New Roman"/>
          <w:sz w:val="24"/>
          <w:szCs w:val="24"/>
        </w:rPr>
        <w:t xml:space="preserve"> aktivnosti pojedinog radnog paketa</w:t>
      </w:r>
      <w:r w:rsidR="00536BAD"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="00871ECB">
        <w:rPr>
          <w:rFonts w:ascii="Times New Roman" w:hAnsi="Times New Roman" w:cs="Times New Roman"/>
          <w:sz w:val="24"/>
          <w:szCs w:val="24"/>
        </w:rPr>
        <w:t>prikazana je u Tablici 2</w:t>
      </w:r>
      <w:bookmarkStart w:id="0" w:name="_GoBack"/>
      <w:bookmarkEnd w:id="0"/>
      <w:r w:rsidRPr="00A50A57">
        <w:rPr>
          <w:rFonts w:ascii="Times New Roman" w:hAnsi="Times New Roman" w:cs="Times New Roman"/>
          <w:sz w:val="24"/>
          <w:szCs w:val="24"/>
        </w:rPr>
        <w:t xml:space="preserve">. – moguće je dodati </w:t>
      </w:r>
      <w:r w:rsidR="00536BAD" w:rsidRPr="00A50A57">
        <w:rPr>
          <w:rFonts w:ascii="Times New Roman" w:hAnsi="Times New Roman" w:cs="Times New Roman"/>
          <w:sz w:val="24"/>
          <w:szCs w:val="24"/>
        </w:rPr>
        <w:t>retke po potrebi</w:t>
      </w:r>
      <w:r w:rsidR="00CF21FD" w:rsidRPr="00A50A57">
        <w:rPr>
          <w:rFonts w:ascii="Times New Roman" w:hAnsi="Times New Roman" w:cs="Times New Roman"/>
          <w:sz w:val="24"/>
          <w:szCs w:val="24"/>
        </w:rPr>
        <w:t>,</w:t>
      </w:r>
      <w:r w:rsidRPr="00A50A57">
        <w:rPr>
          <w:rFonts w:ascii="Times New Roman" w:hAnsi="Times New Roman" w:cs="Times New Roman"/>
          <w:sz w:val="24"/>
          <w:szCs w:val="24"/>
        </w:rPr>
        <w:t xml:space="preserve"> a</w:t>
      </w:r>
      <w:r w:rsidR="00CF21FD" w:rsidRPr="00A50A57">
        <w:rPr>
          <w:rFonts w:ascii="Times New Roman" w:hAnsi="Times New Roman" w:cs="Times New Roman"/>
          <w:sz w:val="24"/>
          <w:szCs w:val="24"/>
        </w:rPr>
        <w:t xml:space="preserve"> tablicu je moguće izraditi u MS Excelu</w:t>
      </w:r>
      <w:r w:rsidRPr="00A50A57">
        <w:rPr>
          <w:rFonts w:ascii="Times New Roman" w:hAnsi="Times New Roman" w:cs="Times New Roman"/>
          <w:sz w:val="24"/>
          <w:szCs w:val="24"/>
        </w:rPr>
        <w:t>.</w:t>
      </w:r>
    </w:p>
    <w:p w14:paraId="61378B7C" w14:textId="77777777" w:rsidR="00CF21FD" w:rsidRPr="00A50A57" w:rsidRDefault="00CF21FD">
      <w:pPr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br w:type="page"/>
      </w:r>
    </w:p>
    <w:p w14:paraId="53FFBE67" w14:textId="77777777" w:rsidR="00CF21FD" w:rsidRPr="00A50A57" w:rsidRDefault="00CF21FD" w:rsidP="00945F1F">
      <w:pPr>
        <w:jc w:val="both"/>
        <w:rPr>
          <w:rFonts w:ascii="Times New Roman" w:hAnsi="Times New Roman" w:cs="Times New Roman"/>
          <w:sz w:val="24"/>
          <w:szCs w:val="24"/>
        </w:rPr>
        <w:sectPr w:rsidR="00CF21FD" w:rsidRPr="00A50A5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FFB3FF9" w14:textId="46CDD9BA" w:rsidR="006D3473" w:rsidRPr="00A50A57" w:rsidRDefault="006D3473" w:rsidP="006D3473">
      <w:pPr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Tablica 2. </w:t>
      </w:r>
      <w:r w:rsidRPr="00A50A57">
        <w:rPr>
          <w:rFonts w:ascii="Times New Roman" w:hAnsi="Times New Roman" w:cs="Times New Roman"/>
          <w:sz w:val="24"/>
          <w:szCs w:val="24"/>
        </w:rPr>
        <w:t xml:space="preserve">Hodogram aktivnosti pojedinog radnog paketa </w:t>
      </w:r>
    </w:p>
    <w:tbl>
      <w:tblPr>
        <w:tblpPr w:leftFromText="180" w:rightFromText="180" w:vertAnchor="text" w:horzAnchor="page" w:tblpX="285" w:tblpYSpec="bottom"/>
        <w:tblW w:w="15757" w:type="dxa"/>
        <w:tblLook w:val="04A0" w:firstRow="1" w:lastRow="0" w:firstColumn="1" w:lastColumn="0" w:noHBand="0" w:noVBand="1"/>
      </w:tblPr>
      <w:tblGrid>
        <w:gridCol w:w="1067"/>
        <w:gridCol w:w="1529"/>
        <w:gridCol w:w="2117"/>
        <w:gridCol w:w="910"/>
        <w:gridCol w:w="910"/>
        <w:gridCol w:w="910"/>
        <w:gridCol w:w="910"/>
        <w:gridCol w:w="456"/>
        <w:gridCol w:w="910"/>
        <w:gridCol w:w="910"/>
        <w:gridCol w:w="910"/>
        <w:gridCol w:w="910"/>
        <w:gridCol w:w="456"/>
        <w:gridCol w:w="910"/>
        <w:gridCol w:w="910"/>
        <w:gridCol w:w="910"/>
        <w:gridCol w:w="910"/>
        <w:gridCol w:w="520"/>
      </w:tblGrid>
      <w:tr w:rsidR="001F1569" w:rsidRPr="00A50A57" w14:paraId="0BC4C975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E35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F2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482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A2F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Razdoblje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provedbe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604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F1569" w:rsidRPr="00A50A57" w14:paraId="3CD11697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46A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250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0A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7FE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Godina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89A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Godina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9808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Godina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F1569" w:rsidRPr="00A50A57" w14:paraId="6CD42592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4B9" w14:textId="77777777" w:rsidR="001F1569" w:rsidRPr="00A50A57" w:rsidRDefault="001F1569" w:rsidP="001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BD3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CE6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C5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F7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FC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97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351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91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9E6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48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454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81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27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57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13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B0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8A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…</w:t>
            </w:r>
          </w:p>
        </w:tc>
      </w:tr>
      <w:tr w:rsidR="001F1569" w:rsidRPr="00A50A57" w14:paraId="20979822" w14:textId="77777777" w:rsidTr="001F1569">
        <w:trPr>
          <w:trHeight w:val="29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54A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Radni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paket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E22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Aktivnost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01E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Rezultati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isporučevine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B73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15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D4C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B83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C0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9DC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22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44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66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EC3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1E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BF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89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B7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FC9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6FC467CA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115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RP 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66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86C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proofErr w:type="gram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rezultata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1.1.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2F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87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80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BBD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D4A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420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7F9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086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88F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D19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0BF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87A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79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99A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D2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376DC8B8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9A2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C2D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35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proofErr w:type="gram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rezultata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1.2.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20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079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6A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91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A7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30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4C3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3F1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08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99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79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7D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3B9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BE7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DF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56EF5499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71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B1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9C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18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66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FC0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24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E4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80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E55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3F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C78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47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C53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C89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B2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856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DA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476FA5A2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47C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63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C0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AC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1CC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99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E3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F1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F7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B4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D2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9B4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A5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E3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218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0B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8D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53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28D3D191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30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1E5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B4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45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2E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184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543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4C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67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A7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848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5C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241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A5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CD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6B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EAC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33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4F50457F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E2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3A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751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038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12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A4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F57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D0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A8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85A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86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E3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50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823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B4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CC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76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31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52C30D2A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5F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RP 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8F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EC3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73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09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4B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47C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94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2F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DC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61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AA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C9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98C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64C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19E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77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79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5BAA06D5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D38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8F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0E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D7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111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147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2A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92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13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14E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1C7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C3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330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C2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BF7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A7F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C55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51D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3B9B47E0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0AE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D42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naziv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14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BBC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400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64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798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CB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2C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D4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2B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02B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7AA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22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A7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33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02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08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3F8D71F2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76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874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….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2B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A8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F8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A7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50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59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54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98D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3F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74D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D3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A2F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7A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47E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05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56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47FEE811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D3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DB8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41C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01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A072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C9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27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52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D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3B19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05B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E2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26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D3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E8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567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810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BDC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1F1569" w:rsidRPr="00A50A57" w14:paraId="00841535" w14:textId="77777777" w:rsidTr="001F1569">
        <w:trPr>
          <w:trHeight w:val="296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D6B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A22A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2E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00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410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77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56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86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466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2B7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FEA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52C3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860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F6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B4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23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C9D4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81AF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569" w:rsidRPr="00A50A57" w14:paraId="30929E43" w14:textId="77777777" w:rsidTr="001F1569">
        <w:trPr>
          <w:trHeight w:val="296"/>
        </w:trPr>
        <w:tc>
          <w:tcPr>
            <w:tcW w:w="9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44A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* -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ovisno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tipu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aktivnosti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moguće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označiti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cijeli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mjesec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točan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ili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tjedan</w:t>
            </w:r>
            <w:proofErr w:type="spellEnd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mjeseca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AA6C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9CB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9A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FB78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1D75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FCCD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281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D7E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3B6" w14:textId="77777777" w:rsidR="001F1569" w:rsidRPr="00A50A57" w:rsidRDefault="001F1569" w:rsidP="001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D85D3D" w14:textId="313D215D" w:rsidR="0035786A" w:rsidRPr="00A50A57" w:rsidRDefault="0035786A" w:rsidP="00945F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351BC" w14:textId="330CDBCD" w:rsidR="0035786A" w:rsidRPr="00A50A57" w:rsidRDefault="0035786A" w:rsidP="00945F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21230" w14:textId="77777777" w:rsidR="00CF21FD" w:rsidRPr="00A50A57" w:rsidRDefault="00CF21FD" w:rsidP="006C7CD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2F6DB" w14:textId="77777777" w:rsidR="00CF21FD" w:rsidRPr="00A50A57" w:rsidRDefault="00CF21FD" w:rsidP="006C7CD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C4EF0" w14:textId="77777777" w:rsidR="006D3473" w:rsidRPr="00A50A57" w:rsidRDefault="006D3473" w:rsidP="00CF21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  <w:sectPr w:rsidR="006D3473" w:rsidRPr="00A50A57" w:rsidSect="00CF21F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B17A36" w14:textId="05D3ADF4" w:rsidR="009A1503" w:rsidRPr="00A50A57" w:rsidRDefault="009A1503" w:rsidP="009A1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t xml:space="preserve">Prijedlozi izmjena okvirnih sadržaja izvješća i drugih </w:t>
      </w:r>
      <w:proofErr w:type="spellStart"/>
      <w:r w:rsidRPr="00A50A57">
        <w:rPr>
          <w:rFonts w:ascii="Times New Roman" w:hAnsi="Times New Roman" w:cs="Times New Roman"/>
          <w:b/>
          <w:sz w:val="24"/>
          <w:szCs w:val="24"/>
        </w:rPr>
        <w:t>i</w:t>
      </w:r>
      <w:r w:rsidR="007B23F0" w:rsidRPr="00A50A57">
        <w:rPr>
          <w:rFonts w:ascii="Times New Roman" w:hAnsi="Times New Roman" w:cs="Times New Roman"/>
          <w:b/>
          <w:sz w:val="24"/>
          <w:szCs w:val="24"/>
        </w:rPr>
        <w:t>s</w:t>
      </w:r>
      <w:r w:rsidRPr="00A50A57">
        <w:rPr>
          <w:rFonts w:ascii="Times New Roman" w:hAnsi="Times New Roman" w:cs="Times New Roman"/>
          <w:b/>
          <w:sz w:val="24"/>
          <w:szCs w:val="24"/>
        </w:rPr>
        <w:t>p</w:t>
      </w:r>
      <w:r w:rsidR="007224A4" w:rsidRPr="00A50A57">
        <w:rPr>
          <w:rFonts w:ascii="Times New Roman" w:hAnsi="Times New Roman" w:cs="Times New Roman"/>
          <w:b/>
          <w:sz w:val="24"/>
          <w:szCs w:val="24"/>
        </w:rPr>
        <w:t>o</w:t>
      </w:r>
      <w:r w:rsidRPr="00A50A57">
        <w:rPr>
          <w:rFonts w:ascii="Times New Roman" w:hAnsi="Times New Roman" w:cs="Times New Roman"/>
          <w:b/>
          <w:sz w:val="24"/>
          <w:szCs w:val="24"/>
        </w:rPr>
        <w:t>ručevina</w:t>
      </w:r>
      <w:proofErr w:type="spellEnd"/>
    </w:p>
    <w:p w14:paraId="5A372D6D" w14:textId="55ACC71A" w:rsidR="009A1503" w:rsidRPr="00A50A57" w:rsidRDefault="009A1503" w:rsidP="009A150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Okvirni sadržaj pojedinih </w:t>
      </w:r>
      <w:proofErr w:type="spellStart"/>
      <w:r w:rsidR="00543D31" w:rsidRPr="00A50A57">
        <w:rPr>
          <w:rFonts w:ascii="Times New Roman" w:hAnsi="Times New Roman" w:cs="Times New Roman"/>
          <w:sz w:val="24"/>
          <w:szCs w:val="24"/>
        </w:rPr>
        <w:t>isporučevina</w:t>
      </w:r>
      <w:proofErr w:type="spellEnd"/>
      <w:r w:rsidR="00543D31" w:rsidRPr="00A50A57">
        <w:rPr>
          <w:rFonts w:ascii="Times New Roman" w:hAnsi="Times New Roman" w:cs="Times New Roman"/>
          <w:sz w:val="24"/>
          <w:szCs w:val="24"/>
        </w:rPr>
        <w:t xml:space="preserve"> (Dodaci Priloga 1.</w:t>
      </w:r>
      <w:r w:rsidRPr="00A50A57">
        <w:rPr>
          <w:rFonts w:ascii="Times New Roman" w:hAnsi="Times New Roman" w:cs="Times New Roman"/>
          <w:sz w:val="24"/>
          <w:szCs w:val="24"/>
        </w:rPr>
        <w:t>)</w:t>
      </w:r>
      <w:r w:rsidR="00543D31" w:rsidRPr="00A50A57">
        <w:rPr>
          <w:rFonts w:ascii="Times New Roman" w:hAnsi="Times New Roman" w:cs="Times New Roman"/>
          <w:sz w:val="24"/>
          <w:szCs w:val="24"/>
        </w:rPr>
        <w:t xml:space="preserve"> </w:t>
      </w:r>
      <w:r w:rsidRPr="00A50A57">
        <w:rPr>
          <w:rFonts w:ascii="Times New Roman" w:hAnsi="Times New Roman" w:cs="Times New Roman"/>
          <w:sz w:val="24"/>
          <w:szCs w:val="24"/>
        </w:rPr>
        <w:t>mogu biti izmijenjen</w:t>
      </w:r>
      <w:r w:rsidR="00543D31" w:rsidRPr="00A50A57">
        <w:rPr>
          <w:rFonts w:ascii="Times New Roman" w:hAnsi="Times New Roman" w:cs="Times New Roman"/>
          <w:sz w:val="24"/>
          <w:szCs w:val="24"/>
        </w:rPr>
        <w:t>i</w:t>
      </w:r>
      <w:r w:rsidRPr="00A50A57">
        <w:rPr>
          <w:rFonts w:ascii="Times New Roman" w:hAnsi="Times New Roman" w:cs="Times New Roman"/>
          <w:sz w:val="24"/>
          <w:szCs w:val="24"/>
        </w:rPr>
        <w:t xml:space="preserve"> i</w:t>
      </w:r>
      <w:r w:rsidR="00543D31" w:rsidRPr="00A50A57">
        <w:rPr>
          <w:rFonts w:ascii="Times New Roman" w:hAnsi="Times New Roman" w:cs="Times New Roman"/>
          <w:sz w:val="24"/>
          <w:szCs w:val="24"/>
        </w:rPr>
        <w:t>/ili</w:t>
      </w:r>
      <w:r w:rsidRPr="00A50A57">
        <w:rPr>
          <w:rFonts w:ascii="Times New Roman" w:hAnsi="Times New Roman" w:cs="Times New Roman"/>
          <w:sz w:val="24"/>
          <w:szCs w:val="24"/>
        </w:rPr>
        <w:t xml:space="preserve"> dopunjen</w:t>
      </w:r>
      <w:r w:rsidR="00543D31" w:rsidRPr="00A50A57">
        <w:rPr>
          <w:rFonts w:ascii="Times New Roman" w:hAnsi="Times New Roman" w:cs="Times New Roman"/>
          <w:sz w:val="24"/>
          <w:szCs w:val="24"/>
        </w:rPr>
        <w:t>i</w:t>
      </w:r>
      <w:r w:rsidRPr="00A50A57">
        <w:rPr>
          <w:rFonts w:ascii="Times New Roman" w:hAnsi="Times New Roman" w:cs="Times New Roman"/>
          <w:sz w:val="24"/>
          <w:szCs w:val="24"/>
        </w:rPr>
        <w:t xml:space="preserve"> uz obrazloženje.</w:t>
      </w:r>
    </w:p>
    <w:p w14:paraId="465EAD2A" w14:textId="77777777" w:rsidR="009A1503" w:rsidRPr="00A50A57" w:rsidRDefault="009A1503" w:rsidP="009A15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74D783" w14:textId="400CBBEF" w:rsidR="00621DD5" w:rsidRPr="00A50A57" w:rsidRDefault="000E268F" w:rsidP="0062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t>Ostali r</w:t>
      </w:r>
      <w:r w:rsidR="00621DD5" w:rsidRPr="00A50A57">
        <w:rPr>
          <w:rFonts w:ascii="Times New Roman" w:hAnsi="Times New Roman" w:cs="Times New Roman"/>
          <w:b/>
          <w:sz w:val="24"/>
          <w:szCs w:val="24"/>
        </w:rPr>
        <w:t>okovi</w:t>
      </w:r>
      <w:r w:rsidRPr="00A50A57">
        <w:rPr>
          <w:rFonts w:ascii="Times New Roman" w:hAnsi="Times New Roman" w:cs="Times New Roman"/>
          <w:b/>
          <w:sz w:val="24"/>
          <w:szCs w:val="24"/>
        </w:rPr>
        <w:t xml:space="preserve"> (nespomenuti u tablici 2)</w:t>
      </w:r>
      <w:r w:rsidR="00621DD5" w:rsidRPr="00A50A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B8049" w14:textId="1648A9FC" w:rsidR="000E268F" w:rsidRPr="00A50A57" w:rsidRDefault="00CF21FD" w:rsidP="00CF21F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>Ovdje je potrebno opisati aktivnosti i odrediti r</w:t>
      </w:r>
      <w:r w:rsidR="00621DD5" w:rsidRPr="00A50A57">
        <w:rPr>
          <w:rFonts w:ascii="Times New Roman" w:hAnsi="Times New Roman" w:cs="Times New Roman"/>
          <w:sz w:val="24"/>
          <w:szCs w:val="24"/>
        </w:rPr>
        <w:t xml:space="preserve">okove za potrebna postupanja Naručitelja (očitovanja, stavljanje na raspolaganje potrebnih ulaznih podataka i dokumenata i sl.) vezano za pojedine aktivnosti u sklopu radnih paketa </w:t>
      </w:r>
    </w:p>
    <w:p w14:paraId="75623CC2" w14:textId="77777777" w:rsidR="000E268F" w:rsidRPr="00A50A57" w:rsidRDefault="000E268F" w:rsidP="000E268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69BC5" w14:textId="77777777" w:rsidR="000E268F" w:rsidRPr="00A50A57" w:rsidRDefault="000E268F" w:rsidP="000E268F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A715ED" w14:textId="0EABB151" w:rsidR="000E268F" w:rsidRPr="00A50A57" w:rsidRDefault="007224A4" w:rsidP="007224A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A57">
        <w:rPr>
          <w:rFonts w:ascii="Times New Roman" w:hAnsi="Times New Roman" w:cs="Times New Roman"/>
          <w:b/>
          <w:sz w:val="24"/>
          <w:szCs w:val="24"/>
        </w:rPr>
        <w:t>Načini praćenja realizacije usluge</w:t>
      </w:r>
    </w:p>
    <w:p w14:paraId="486B22C0" w14:textId="149FAF70" w:rsidR="00970A04" w:rsidRPr="00A50A57" w:rsidRDefault="007224A4" w:rsidP="00C0511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A57">
        <w:rPr>
          <w:rFonts w:ascii="Times New Roman" w:hAnsi="Times New Roman" w:cs="Times New Roman"/>
          <w:sz w:val="24"/>
          <w:szCs w:val="24"/>
        </w:rPr>
        <w:t xml:space="preserve">U ovom poglavlju Naručitelj i Ugovaratelj opisuju načine komunikacije, način organizacije i učestalost održavanja koordinativnih sastanaka. </w:t>
      </w:r>
    </w:p>
    <w:sectPr w:rsidR="00970A04" w:rsidRPr="00A50A57" w:rsidSect="006D3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3A"/>
    <w:multiLevelType w:val="hybridMultilevel"/>
    <w:tmpl w:val="DC96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00EC5"/>
    <w:multiLevelType w:val="hybridMultilevel"/>
    <w:tmpl w:val="9464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287B"/>
    <w:multiLevelType w:val="hybridMultilevel"/>
    <w:tmpl w:val="239A2E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C6E9C"/>
    <w:multiLevelType w:val="hybridMultilevel"/>
    <w:tmpl w:val="B770D250"/>
    <w:lvl w:ilvl="0" w:tplc="148A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0F0D"/>
    <w:multiLevelType w:val="hybridMultilevel"/>
    <w:tmpl w:val="A86E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E7"/>
    <w:rsid w:val="00003250"/>
    <w:rsid w:val="00006B74"/>
    <w:rsid w:val="00027206"/>
    <w:rsid w:val="00055C76"/>
    <w:rsid w:val="000645B4"/>
    <w:rsid w:val="000C4485"/>
    <w:rsid w:val="000E268F"/>
    <w:rsid w:val="000F3932"/>
    <w:rsid w:val="000F3E8C"/>
    <w:rsid w:val="0013078A"/>
    <w:rsid w:val="001639B7"/>
    <w:rsid w:val="001B1AEF"/>
    <w:rsid w:val="001F1569"/>
    <w:rsid w:val="00295B7A"/>
    <w:rsid w:val="002A3BE7"/>
    <w:rsid w:val="0035679D"/>
    <w:rsid w:val="0035786A"/>
    <w:rsid w:val="003754E9"/>
    <w:rsid w:val="003D0FB9"/>
    <w:rsid w:val="003D24EC"/>
    <w:rsid w:val="005368FC"/>
    <w:rsid w:val="00536BAD"/>
    <w:rsid w:val="00543D31"/>
    <w:rsid w:val="00557F9A"/>
    <w:rsid w:val="0060567D"/>
    <w:rsid w:val="00621DD5"/>
    <w:rsid w:val="00635110"/>
    <w:rsid w:val="00676074"/>
    <w:rsid w:val="006A5847"/>
    <w:rsid w:val="006B1157"/>
    <w:rsid w:val="006C7CD1"/>
    <w:rsid w:val="006D3473"/>
    <w:rsid w:val="007224A4"/>
    <w:rsid w:val="00727666"/>
    <w:rsid w:val="007B23F0"/>
    <w:rsid w:val="007D6F9F"/>
    <w:rsid w:val="00813EC3"/>
    <w:rsid w:val="00867FDC"/>
    <w:rsid w:val="00871ECB"/>
    <w:rsid w:val="00894AC3"/>
    <w:rsid w:val="008F40DF"/>
    <w:rsid w:val="00906592"/>
    <w:rsid w:val="00915FED"/>
    <w:rsid w:val="00925BF7"/>
    <w:rsid w:val="00945F1F"/>
    <w:rsid w:val="00955B22"/>
    <w:rsid w:val="00970A04"/>
    <w:rsid w:val="009A1503"/>
    <w:rsid w:val="009F5B69"/>
    <w:rsid w:val="00A11087"/>
    <w:rsid w:val="00A23D63"/>
    <w:rsid w:val="00A32837"/>
    <w:rsid w:val="00A50A57"/>
    <w:rsid w:val="00A87C78"/>
    <w:rsid w:val="00A96CA9"/>
    <w:rsid w:val="00BA5A5D"/>
    <w:rsid w:val="00BB0F65"/>
    <w:rsid w:val="00BC7481"/>
    <w:rsid w:val="00C0511C"/>
    <w:rsid w:val="00C2583A"/>
    <w:rsid w:val="00CF21FD"/>
    <w:rsid w:val="00D13179"/>
    <w:rsid w:val="00D33BFF"/>
    <w:rsid w:val="00D624AC"/>
    <w:rsid w:val="00D65A7F"/>
    <w:rsid w:val="00D9404B"/>
    <w:rsid w:val="00DB71B1"/>
    <w:rsid w:val="00E0321A"/>
    <w:rsid w:val="00E10DD7"/>
    <w:rsid w:val="00E729ED"/>
    <w:rsid w:val="00E77A12"/>
    <w:rsid w:val="00E82B9A"/>
    <w:rsid w:val="00EA4A3E"/>
    <w:rsid w:val="00EC1841"/>
    <w:rsid w:val="00EC45CB"/>
    <w:rsid w:val="00EC67B9"/>
    <w:rsid w:val="00EF0480"/>
    <w:rsid w:val="00F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571F"/>
  <w15:chartTrackingRefBased/>
  <w15:docId w15:val="{7098EA32-F43D-46F7-A161-AB45FFF9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5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67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F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7FD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30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07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7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8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5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813EC3"/>
    <w:pPr>
      <w:ind w:left="720"/>
      <w:contextualSpacing/>
    </w:p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ListParagraph"/>
    <w:uiPriority w:val="34"/>
    <w:qFormat/>
    <w:locked/>
    <w:rsid w:val="000E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D61F77A-286F-4497-B693-B90F42E5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Hlavati</dc:creator>
  <cp:keywords/>
  <dc:description/>
  <cp:lastModifiedBy>SR</cp:lastModifiedBy>
  <cp:revision>6</cp:revision>
  <dcterms:created xsi:type="dcterms:W3CDTF">2021-02-19T07:47:00Z</dcterms:created>
  <dcterms:modified xsi:type="dcterms:W3CDTF">2021-02-19T09:01:00Z</dcterms:modified>
</cp:coreProperties>
</file>